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2E" w:rsidRDefault="00D2372E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1685024"/>
            <wp:effectExtent l="0" t="0" r="317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8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43E8" w:rsidRPr="00E61578" w:rsidRDefault="00D2372E" w:rsidP="00F843E8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56BC0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843E8" w:rsidRPr="00E61578">
        <w:rPr>
          <w:rFonts w:ascii="Times New Roman" w:hAnsi="Times New Roman"/>
          <w:bCs/>
          <w:sz w:val="24"/>
          <w:szCs w:val="24"/>
        </w:rPr>
        <w:t>УТВЕРЖДАЮ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Генеральный директор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АО «</w:t>
      </w:r>
      <w:proofErr w:type="spellStart"/>
      <w:r w:rsidRPr="00E61578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E61578">
        <w:rPr>
          <w:rFonts w:ascii="Times New Roman" w:hAnsi="Times New Roman"/>
          <w:sz w:val="24"/>
          <w:szCs w:val="24"/>
        </w:rPr>
        <w:t>»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>______________А.В. Кривонос</w:t>
      </w:r>
    </w:p>
    <w:p w:rsidR="00F843E8" w:rsidRPr="00E61578" w:rsidRDefault="00F843E8" w:rsidP="00F843E8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 w:rsidRPr="00E61578">
        <w:rPr>
          <w:rFonts w:ascii="Times New Roman" w:hAnsi="Times New Roman"/>
          <w:sz w:val="24"/>
          <w:szCs w:val="24"/>
        </w:rPr>
        <w:t xml:space="preserve">            «</w:t>
      </w:r>
      <w:r w:rsidR="00B53A76">
        <w:rPr>
          <w:rFonts w:ascii="Times New Roman" w:hAnsi="Times New Roman"/>
          <w:sz w:val="24"/>
          <w:szCs w:val="24"/>
        </w:rPr>
        <w:t>13</w:t>
      </w:r>
      <w:r w:rsidRPr="00E61578">
        <w:rPr>
          <w:rFonts w:ascii="Times New Roman" w:hAnsi="Times New Roman"/>
          <w:sz w:val="24"/>
          <w:szCs w:val="24"/>
        </w:rPr>
        <w:t xml:space="preserve">» </w:t>
      </w:r>
      <w:r w:rsidR="002623BE">
        <w:rPr>
          <w:rFonts w:ascii="Times New Roman" w:hAnsi="Times New Roman"/>
          <w:sz w:val="24"/>
          <w:szCs w:val="24"/>
        </w:rPr>
        <w:t>апреля</w:t>
      </w:r>
      <w:r w:rsidRPr="00E61578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1</w:t>
      </w:r>
      <w:r w:rsidRPr="00E61578">
        <w:rPr>
          <w:rFonts w:ascii="Times New Roman" w:hAnsi="Times New Roman"/>
          <w:sz w:val="24"/>
          <w:szCs w:val="24"/>
        </w:rPr>
        <w:t xml:space="preserve"> года</w:t>
      </w:r>
    </w:p>
    <w:p w:rsidR="00F843E8" w:rsidRDefault="00F843E8" w:rsidP="00F843E8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</w:p>
    <w:p w:rsidR="0086638F" w:rsidRDefault="0086638F" w:rsidP="0086638F">
      <w:pPr>
        <w:ind w:left="-567"/>
        <w:jc w:val="center"/>
        <w:outlineLvl w:val="1"/>
        <w:rPr>
          <w:rFonts w:ascii="Times New Roman" w:hAnsi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kern w:val="36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/>
          <w:b/>
          <w:bCs/>
          <w:kern w:val="36"/>
          <w:sz w:val="24"/>
          <w:szCs w:val="24"/>
        </w:rPr>
        <w:br/>
        <w:t xml:space="preserve">№ </w:t>
      </w:r>
      <w:r w:rsidR="00F675C9">
        <w:rPr>
          <w:rFonts w:ascii="Times New Roman" w:hAnsi="Times New Roman"/>
          <w:b/>
          <w:bCs/>
          <w:kern w:val="36"/>
          <w:sz w:val="24"/>
          <w:szCs w:val="24"/>
        </w:rPr>
        <w:t>3-03-21-ЗП (</w:t>
      </w:r>
      <w:r>
        <w:rPr>
          <w:rFonts w:ascii="Times New Roman" w:hAnsi="Times New Roman"/>
          <w:b/>
          <w:sz w:val="24"/>
          <w:szCs w:val="24"/>
          <w:lang w:eastAsia="ru-RU" w:bidi="hi-IN"/>
        </w:rPr>
        <w:t>2026674</w:t>
      </w:r>
      <w:r w:rsidR="00F675C9">
        <w:rPr>
          <w:rFonts w:ascii="Times New Roman" w:hAnsi="Times New Roman"/>
          <w:b/>
          <w:sz w:val="24"/>
          <w:szCs w:val="24"/>
          <w:lang w:eastAsia="ru-RU" w:bidi="hi-IN"/>
        </w:rPr>
        <w:t>)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86638F">
        <w:trPr>
          <w:divId w:val="1353530969"/>
        </w:trPr>
        <w:tc>
          <w:tcPr>
            <w:tcW w:w="5778" w:type="dxa"/>
            <w:hideMark/>
          </w:tcPr>
          <w:p w:rsidR="0086638F" w:rsidRPr="00F675C9" w:rsidRDefault="0086638F" w:rsidP="0086638F">
            <w:pPr>
              <w:outlineLvl w:val="1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793" w:type="dxa"/>
            <w:hideMark/>
          </w:tcPr>
          <w:p w:rsidR="0086638F" w:rsidRDefault="0086638F" w:rsidP="0086638F">
            <w:pPr>
              <w:ind w:left="-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Дата публикации: </w:t>
            </w:r>
            <w:r>
              <w:rPr>
                <w:rFonts w:ascii="Times New Roman" w:hAnsi="Times New Roman"/>
                <w:sz w:val="24"/>
                <w:szCs w:val="24"/>
                <w:lang w:eastAsia="zh-CN" w:bidi="hi-IN"/>
              </w:rPr>
              <w:t>13.04.2021</w:t>
            </w:r>
          </w:p>
        </w:tc>
      </w:tr>
    </w:tbl>
    <w:p w:rsidR="0086638F" w:rsidRDefault="0086638F" w:rsidP="0086638F">
      <w:pPr>
        <w:numPr>
          <w:ilvl w:val="0"/>
          <w:numId w:val="4"/>
        </w:numPr>
        <w:tabs>
          <w:tab w:val="left" w:pos="-562"/>
        </w:tabs>
        <w:spacing w:before="100" w:beforeAutospacing="1" w:after="100" w:afterAutospacing="1" w:line="240" w:lineRule="auto"/>
        <w:ind w:left="-56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Организатор закупки: </w:t>
      </w:r>
      <w:r>
        <w:rPr>
          <w:rFonts w:ascii="Times New Roman" w:hAnsi="Times New Roman"/>
          <w:sz w:val="24"/>
          <w:szCs w:val="24"/>
          <w:lang w:eastAsia="zh-CN" w:bidi="hi-IN"/>
        </w:rPr>
        <w:t>АКЦИОНЕРНОЕ ОБЩЕСТВО "ВЫБОРГТЕПЛОЭНЕРГО".</w:t>
      </w:r>
    </w:p>
    <w:p w:rsidR="0086638F" w:rsidRP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Контактное</w:t>
      </w:r>
      <w:r w:rsidRPr="008663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лицо</w:t>
      </w:r>
      <w:r w:rsidRPr="0086638F">
        <w:rPr>
          <w:rFonts w:ascii="Times New Roman" w:hAnsi="Times New Roman"/>
          <w:sz w:val="24"/>
          <w:szCs w:val="24"/>
        </w:rPr>
        <w:t>:</w:t>
      </w:r>
      <w:r w:rsidRPr="0086638F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Макарова М. А., 7 81378 33363, marina.makarova1971@mail.ru</w:t>
      </w:r>
      <w:r w:rsidRPr="0086638F">
        <w:rPr>
          <w:rFonts w:ascii="Times New Roman" w:hAnsi="Times New Roman"/>
          <w:sz w:val="24"/>
          <w:szCs w:val="24"/>
        </w:rPr>
        <w:t>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закупки: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Номер лота: </w:t>
      </w:r>
      <w:bookmarkStart w:id="1" w:name="OLE_LINK1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</w:t>
      </w:r>
      <w:bookmarkEnd w:id="1"/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Наименование предмета договора</w:t>
      </w:r>
      <w:r w:rsidRPr="0086638F"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: </w:t>
      </w:r>
      <w:r>
        <w:rPr>
          <w:rFonts w:ascii="Times New Roman" w:hAnsi="Times New Roman"/>
          <w:b/>
          <w:snapToGrid w:val="0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</w:t>
      </w:r>
      <w:r>
        <w:rPr>
          <w:rFonts w:ascii="Times New Roman" w:hAnsi="Times New Roman"/>
          <w:snapToGrid w:val="0"/>
          <w:lang w:val="en-US" w:eastAsia="zh-CN" w:bidi="hi-IN"/>
        </w:rPr>
        <w:t>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время начала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13.04.2021 00:01 (по московскому времени)</w:t>
      </w:r>
      <w:r>
        <w:rPr>
          <w:rFonts w:ascii="Times New Roman" w:hAnsi="Times New Roman"/>
          <w:sz w:val="24"/>
          <w:szCs w:val="24"/>
        </w:rPr>
        <w:t>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 подведения итогов: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86638F" w:rsidRDefault="0086638F" w:rsidP="0086638F">
      <w:pPr>
        <w:numPr>
          <w:ilvl w:val="0"/>
          <w:numId w:val="4"/>
        </w:numPr>
        <w:tabs>
          <w:tab w:val="num" w:pos="-567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Классификация товаров, работ, услуг.</w:t>
      </w:r>
    </w:p>
    <w:tbl>
      <w:tblPr>
        <w:tblW w:w="978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977"/>
        <w:gridCol w:w="2693"/>
      </w:tblGrid>
      <w:tr w:rsidR="0004730D" w:rsidTr="0086638F">
        <w:trPr>
          <w:trHeight w:val="387"/>
        </w:trPr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4730D" w:rsidRDefault="0004730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04730D" w:rsidTr="0086638F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OLE_LINK19"/>
            <w:bookmarkStart w:id="3" w:name="OLE_LINK14"/>
            <w:bookmarkStart w:id="4" w:name="OLE_LINK13"/>
            <w:bookmarkStart w:id="5" w:name="OLE_LINK12"/>
            <w:bookmarkStart w:id="6" w:name="OLE_LINK11"/>
            <w:bookmarkEnd w:id="2"/>
            <w:bookmarkEnd w:id="3"/>
            <w:bookmarkEnd w:id="4"/>
            <w:bookmarkEnd w:id="5"/>
            <w:bookmarkEnd w:id="6"/>
            <w:r>
              <w:rPr>
                <w:rFonts w:ascii="Times New Roman" w:hAnsi="Times New Roman"/>
                <w:sz w:val="24"/>
                <w:szCs w:val="24"/>
              </w:rPr>
              <w:t>33.20.2 Услуги по монтажу оборудования общего назначения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ind w:right="114"/>
              <w:rPr>
                <w:rFonts w:ascii="Times New Roman" w:hAnsi="Times New Roman"/>
                <w:sz w:val="24"/>
                <w:szCs w:val="24"/>
              </w:rPr>
            </w:pPr>
            <w:bookmarkStart w:id="7" w:name="OLE_LINK18"/>
            <w:bookmarkStart w:id="8" w:name="OLE_LINK17"/>
            <w:bookmarkEnd w:id="7"/>
            <w:bookmarkEnd w:id="8"/>
            <w:r>
              <w:rPr>
                <w:rFonts w:ascii="Times New Roman" w:hAnsi="Times New Roman"/>
                <w:sz w:val="24"/>
                <w:szCs w:val="24"/>
              </w:rPr>
              <w:t>33.20 Монтаж промышленных машин и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730D" w:rsidRDefault="0004730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9" w:name="OLE_LINK16"/>
            <w:bookmarkStart w:id="10" w:name="OLE_LINK15"/>
            <w:bookmarkEnd w:id="9"/>
            <w:bookmarkEnd w:id="10"/>
            <w:r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Штука(796)</w:t>
            </w:r>
          </w:p>
        </w:tc>
      </w:tr>
    </w:tbl>
    <w:p w:rsidR="0086638F" w:rsidRDefault="0086638F" w:rsidP="00F675C9">
      <w:pPr>
        <w:numPr>
          <w:ilvl w:val="0"/>
          <w:numId w:val="3"/>
        </w:numPr>
        <w:tabs>
          <w:tab w:val="num" w:pos="360"/>
        </w:tabs>
        <w:spacing w:before="100" w:beforeAutospacing="1" w:after="100" w:afterAutospacing="1" w:line="240" w:lineRule="auto"/>
        <w:ind w:left="-567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Начальная (максимальная) цена договора: </w:t>
      </w:r>
      <w:r>
        <w:rPr>
          <w:rFonts w:ascii="Times New Roman" w:hAnsi="Times New Roman"/>
          <w:snapToGrid w:val="0"/>
          <w:sz w:val="24"/>
          <w:szCs w:val="24"/>
          <w:lang w:eastAsia="zh-CN" w:bidi="hi-IN"/>
        </w:rPr>
        <w:t>1 300 000,00 (Российский рубль), с НДС</w:t>
      </w:r>
    </w:p>
    <w:p w:rsidR="002623BE" w:rsidRPr="002623BE" w:rsidRDefault="002623BE" w:rsidP="00F675C9">
      <w:pPr>
        <w:pStyle w:val="a7"/>
        <w:numPr>
          <w:ilvl w:val="0"/>
          <w:numId w:val="3"/>
        </w:numPr>
        <w:spacing w:before="100" w:beforeAutospacing="1" w:after="100" w:afterAutospacing="1"/>
        <w:ind w:left="-567" w:hanging="284"/>
        <w:jc w:val="both"/>
        <w:rPr>
          <w:rFonts w:ascii="Times New Roman" w:hAnsi="Times New Roman"/>
          <w:sz w:val="24"/>
          <w:szCs w:val="24"/>
        </w:rPr>
      </w:pPr>
      <w:r w:rsidRPr="002623BE">
        <w:rPr>
          <w:rFonts w:ascii="Times New Roman" w:hAnsi="Times New Roman"/>
          <w:sz w:val="24"/>
          <w:szCs w:val="24"/>
          <w:lang w:eastAsia="zh-CN" w:bidi="hi-IN"/>
        </w:rPr>
        <w:t>Всего на заседании присутствовало 5 член</w:t>
      </w:r>
      <w:proofErr w:type="gramStart"/>
      <w:r w:rsidRPr="002623BE">
        <w:rPr>
          <w:rFonts w:ascii="Times New Roman" w:hAnsi="Times New Roman"/>
          <w:sz w:val="24"/>
          <w:szCs w:val="24"/>
          <w:lang w:eastAsia="zh-CN" w:bidi="hi-IN"/>
        </w:rPr>
        <w:t>а(</w:t>
      </w:r>
      <w:proofErr w:type="spellStart"/>
      <w:proofErr w:type="gramEnd"/>
      <w:r w:rsidRPr="002623BE">
        <w:rPr>
          <w:rFonts w:ascii="Times New Roman" w:hAnsi="Times New Roman"/>
          <w:sz w:val="24"/>
          <w:szCs w:val="24"/>
          <w:lang w:eastAsia="zh-CN" w:bidi="hi-IN"/>
        </w:rPr>
        <w:t>ов</w:t>
      </w:r>
      <w:proofErr w:type="spellEnd"/>
      <w:r w:rsidRPr="002623BE">
        <w:rPr>
          <w:rFonts w:ascii="Times New Roman" w:hAnsi="Times New Roman"/>
          <w:sz w:val="24"/>
          <w:szCs w:val="24"/>
          <w:lang w:eastAsia="zh-CN" w:bidi="hi-IN"/>
        </w:rPr>
        <w:t>) комиссии. Кворум имеется. Заседание правомочно.</w:t>
      </w:r>
    </w:p>
    <w:p w:rsidR="00F843E8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630" w:type="pct"/>
        <w:tblInd w:w="-1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9"/>
        <w:gridCol w:w="2694"/>
        <w:gridCol w:w="2268"/>
        <w:gridCol w:w="2410"/>
        <w:gridCol w:w="2126"/>
      </w:tblGrid>
      <w:tr w:rsidR="00CF2223" w:rsidTr="00CF2223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F2223" w:rsidRPr="00FD1A91" w:rsidRDefault="00CF2223" w:rsidP="00CF2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Предлагаемая цена, рублей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F2223" w:rsidRPr="00FD1A91" w:rsidRDefault="00CF2223" w:rsidP="00CF22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1A91">
              <w:rPr>
                <w:rFonts w:ascii="Times New Roman" w:hAnsi="Times New Roman"/>
                <w:b/>
                <w:bCs/>
                <w:sz w:val="24"/>
                <w:szCs w:val="24"/>
              </w:rPr>
              <w:t>Опыт аналогичных работ.</w:t>
            </w:r>
          </w:p>
        </w:tc>
      </w:tr>
      <w:tr w:rsidR="00CF2223" w:rsidTr="00CF2223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13:26 (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"СТЕК"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1 150 000,00 руб.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25 договоров</w:t>
            </w:r>
          </w:p>
        </w:tc>
      </w:tr>
      <w:tr w:rsidR="00CF2223" w:rsidTr="00CF2223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09.04.2021 17:20 (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"ТБ ИНДУСТРИЯ"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1 150 000 руб.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0 договоров</w:t>
            </w:r>
          </w:p>
        </w:tc>
      </w:tr>
      <w:tr w:rsidR="00CF2223" w:rsidTr="00CF2223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09.04.2021 22:06 (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"АС-ТЕРМ"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CF222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1 189 000,00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2 договора</w:t>
            </w:r>
          </w:p>
        </w:tc>
      </w:tr>
      <w:tr w:rsidR="00CF2223" w:rsidTr="00CF2223"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223"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08.04.2021 14:55 (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по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московскому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времени</w:t>
            </w:r>
            <w:proofErr w:type="spellEnd"/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Pr="00CF2223" w:rsidRDefault="00CF2223" w:rsidP="00CF222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F222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ООО "РТПК"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</w:pPr>
            <w:r w:rsidRPr="00CF2223">
              <w:rPr>
                <w:rFonts w:ascii="Times New Roman" w:hAnsi="Times New Roman"/>
                <w:color w:val="000000"/>
                <w:sz w:val="23"/>
                <w:szCs w:val="23"/>
                <w:shd w:val="clear" w:color="auto" w:fill="FFFFFF"/>
              </w:rPr>
              <w:t>1 296 000,00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223" w:rsidRPr="00CF2223" w:rsidRDefault="00CF2223" w:rsidP="00CF2223">
            <w:pPr>
              <w:spacing w:after="0" w:line="240" w:lineRule="auto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 xml:space="preserve">0 </w:t>
            </w:r>
            <w:proofErr w:type="spellStart"/>
            <w:r w:rsidRPr="00CF2223">
              <w:rPr>
                <w:rFonts w:ascii="Times New Roman" w:hAnsi="Times New Roman"/>
              </w:rPr>
              <w:t>договорв</w:t>
            </w:r>
            <w:proofErr w:type="spellEnd"/>
          </w:p>
        </w:tc>
      </w:tr>
    </w:tbl>
    <w:p w:rsidR="00F843E8" w:rsidRDefault="00F843E8" w:rsidP="00F843E8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286" w:type="pct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4"/>
        <w:gridCol w:w="2791"/>
        <w:gridCol w:w="2792"/>
        <w:gridCol w:w="2792"/>
      </w:tblGrid>
      <w:tr w:rsidR="00CF2223" w:rsidTr="00CF2223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ind w:lef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2223" w:rsidRDefault="00CF222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CF2223" w:rsidTr="00CF2223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100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F2223" w:rsidTr="00CF2223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Второе место</w:t>
            </w:r>
          </w:p>
        </w:tc>
      </w:tr>
      <w:tr w:rsidR="00CF2223" w:rsidTr="00CF2223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77,3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Третье место</w:t>
            </w:r>
          </w:p>
        </w:tc>
      </w:tr>
      <w:tr w:rsidR="00CF2223" w:rsidTr="00CF2223"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ind w:left="113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223" w:rsidRDefault="00CF2223" w:rsidP="00CF222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bookmarkStart w:id="11" w:name="OLE_LINK2"/>
            <w:bookmarkStart w:id="12" w:name="OLE_LINK3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Четвертое место</w:t>
            </w:r>
            <w:bookmarkEnd w:id="11"/>
            <w:bookmarkEnd w:id="12"/>
          </w:p>
        </w:tc>
      </w:tr>
    </w:tbl>
    <w:p w:rsidR="00F843E8" w:rsidRPr="002623BE" w:rsidRDefault="00F843E8" w:rsidP="00CF2223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623BE">
        <w:rPr>
          <w:rFonts w:ascii="Times New Roman" w:hAnsi="Times New Roman"/>
          <w:sz w:val="24"/>
          <w:szCs w:val="24"/>
        </w:rPr>
        <w:t xml:space="preserve">В соответствии с Положением о закупках товаров, работ, услуг АО </w:t>
      </w:r>
      <w:proofErr w:type="spellStart"/>
      <w:r w:rsidRPr="002623BE">
        <w:rPr>
          <w:rFonts w:ascii="Times New Roman" w:hAnsi="Times New Roman"/>
          <w:sz w:val="24"/>
          <w:szCs w:val="24"/>
        </w:rPr>
        <w:t>Выборгтеплоэнерго</w:t>
      </w:r>
      <w:proofErr w:type="spellEnd"/>
      <w:r w:rsidRPr="002623BE">
        <w:rPr>
          <w:rFonts w:ascii="Times New Roman" w:hAnsi="Times New Roman"/>
          <w:sz w:val="24"/>
          <w:szCs w:val="24"/>
        </w:rPr>
        <w:t>», договор</w:t>
      </w:r>
      <w:r w:rsidRPr="002623BE">
        <w:rPr>
          <w:rFonts w:ascii="Times New Roman" w:hAnsi="Times New Roman"/>
          <w:bCs/>
          <w:sz w:val="24"/>
          <w:szCs w:val="24"/>
        </w:rPr>
        <w:t> </w:t>
      </w:r>
      <w:r w:rsidRPr="002623BE">
        <w:rPr>
          <w:rFonts w:ascii="Times New Roman" w:hAnsi="Times New Roman"/>
          <w:sz w:val="24"/>
          <w:szCs w:val="24"/>
        </w:rPr>
        <w:t xml:space="preserve">на </w:t>
      </w:r>
      <w:r w:rsidR="00CF2223">
        <w:rPr>
          <w:rFonts w:ascii="Times New Roman" w:hAnsi="Times New Roman"/>
          <w:snapToGrid w:val="0"/>
          <w:sz w:val="24"/>
          <w:szCs w:val="24"/>
          <w:lang w:eastAsia="zh-CN" w:bidi="hi-IN"/>
        </w:rPr>
        <w:t>Проведение технического перевооружения коммерческих узлов учета газа котельной по адресу г. Выборг ул. Куйбышева д. 23</w:t>
      </w:r>
      <w:r w:rsidRPr="002623BE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  <w:r w:rsidRPr="002623BE">
        <w:rPr>
          <w:rFonts w:ascii="Times New Roman" w:hAnsi="Times New Roman"/>
          <w:sz w:val="24"/>
          <w:szCs w:val="24"/>
        </w:rPr>
        <w:t xml:space="preserve">с победителем запроса предложений </w:t>
      </w:r>
      <w:r w:rsidR="00CF2223" w:rsidRPr="00CF2223">
        <w:rPr>
          <w:rFonts w:ascii="Times New Roman" w:hAnsi="Times New Roman"/>
          <w:bCs/>
          <w:sz w:val="24"/>
          <w:szCs w:val="24"/>
        </w:rPr>
        <w:t>ООО "СТЕК"</w:t>
      </w:r>
      <w:r w:rsidRPr="002623BE">
        <w:rPr>
          <w:rFonts w:ascii="Times New Roman" w:hAnsi="Times New Roman"/>
          <w:sz w:val="24"/>
          <w:szCs w:val="24"/>
        </w:rPr>
        <w:t xml:space="preserve">, </w:t>
      </w:r>
      <w:r w:rsidRPr="002623BE">
        <w:rPr>
          <w:rFonts w:ascii="Times New Roman" w:hAnsi="Times New Roman"/>
          <w:color w:val="000000"/>
          <w:sz w:val="24"/>
          <w:szCs w:val="24"/>
        </w:rPr>
        <w:t xml:space="preserve">предложившим наилучшие условия исполнения договора на основе критериев и процедур оценки, указанных в документации  запроса предложений. </w:t>
      </w:r>
      <w:proofErr w:type="gramEnd"/>
    </w:p>
    <w:p w:rsidR="00F843E8" w:rsidRPr="00FD1A91" w:rsidRDefault="00F843E8" w:rsidP="00CF2223">
      <w:pPr>
        <w:numPr>
          <w:ilvl w:val="0"/>
          <w:numId w:val="3"/>
        </w:numPr>
        <w:tabs>
          <w:tab w:val="clear" w:pos="720"/>
          <w:tab w:val="num" w:pos="-567"/>
          <w:tab w:val="num" w:pos="360"/>
        </w:tabs>
        <w:spacing w:before="100" w:beforeAutospacing="1" w:after="100" w:afterAutospacing="1" w:line="240" w:lineRule="auto"/>
        <w:ind w:left="-567"/>
        <w:jc w:val="both"/>
        <w:rPr>
          <w:rFonts w:ascii="Times New Roman" w:hAnsi="Times New Roman" w:cstheme="minorBidi"/>
          <w:color w:val="000000"/>
          <w:sz w:val="24"/>
          <w:szCs w:val="24"/>
        </w:rPr>
      </w:pPr>
      <w:r w:rsidRPr="00FD1A91">
        <w:rPr>
          <w:rFonts w:ascii="Times New Roman" w:hAnsi="Times New Roman"/>
          <w:sz w:val="24"/>
          <w:szCs w:val="24"/>
        </w:rPr>
        <w:t>П</w:t>
      </w:r>
      <w:r w:rsidRPr="00FD1A91">
        <w:rPr>
          <w:rFonts w:ascii="Times New Roman" w:hAnsi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FD1A91">
        <w:rPr>
          <w:rFonts w:ascii="Times New Roman" w:hAnsi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2977"/>
        <w:gridCol w:w="2693"/>
      </w:tblGrid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2977" w:type="dxa"/>
          </w:tcPr>
          <w:p w:rsidR="00F843E8" w:rsidRPr="00CF2223" w:rsidRDefault="00F843E8" w:rsidP="00CF222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Вилков С.М.</w:t>
            </w:r>
          </w:p>
        </w:tc>
      </w:tr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7" w:type="dxa"/>
          </w:tcPr>
          <w:p w:rsidR="00F843E8" w:rsidRPr="00CF2223" w:rsidRDefault="00F843E8" w:rsidP="00CF222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Шемякин Р.В.</w:t>
            </w:r>
          </w:p>
        </w:tc>
      </w:tr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7" w:type="dxa"/>
          </w:tcPr>
          <w:p w:rsidR="00F843E8" w:rsidRPr="00CF2223" w:rsidRDefault="00F843E8" w:rsidP="00CF222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Постникова Т.Н.</w:t>
            </w:r>
          </w:p>
        </w:tc>
      </w:tr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2977" w:type="dxa"/>
          </w:tcPr>
          <w:p w:rsidR="00F843E8" w:rsidRPr="00CF2223" w:rsidRDefault="00F843E8" w:rsidP="00CF222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proofErr w:type="spellStart"/>
            <w:r w:rsidRPr="00CF2223">
              <w:rPr>
                <w:rFonts w:ascii="Times New Roman" w:hAnsi="Times New Roman"/>
              </w:rPr>
              <w:t>Абашин</w:t>
            </w:r>
            <w:proofErr w:type="spellEnd"/>
            <w:r w:rsidRPr="00CF2223">
              <w:rPr>
                <w:rFonts w:ascii="Times New Roman" w:hAnsi="Times New Roman"/>
              </w:rPr>
              <w:t xml:space="preserve"> А.А.</w:t>
            </w:r>
          </w:p>
        </w:tc>
      </w:tr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</w:p>
        </w:tc>
      </w:tr>
      <w:tr w:rsidR="00F843E8" w:rsidRPr="00CF2223" w:rsidTr="0004730D">
        <w:tc>
          <w:tcPr>
            <w:tcW w:w="4111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977" w:type="dxa"/>
          </w:tcPr>
          <w:p w:rsidR="00F843E8" w:rsidRPr="00CF2223" w:rsidRDefault="00F843E8" w:rsidP="00CF2223">
            <w:pPr>
              <w:pBdr>
                <w:bottom w:val="single" w:sz="12" w:space="1" w:color="auto"/>
              </w:pBdr>
              <w:spacing w:after="0"/>
              <w:ind w:right="114"/>
              <w:jc w:val="center"/>
              <w:rPr>
                <w:rFonts w:ascii="Times New Roman" w:hAnsi="Times New Roman"/>
              </w:rPr>
            </w:pPr>
          </w:p>
          <w:p w:rsidR="00F843E8" w:rsidRPr="00CF2223" w:rsidRDefault="00F843E8" w:rsidP="00CF2223">
            <w:pPr>
              <w:spacing w:after="0"/>
              <w:ind w:right="114"/>
              <w:jc w:val="center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693" w:type="dxa"/>
          </w:tcPr>
          <w:p w:rsidR="00F843E8" w:rsidRPr="00CF2223" w:rsidRDefault="00F843E8" w:rsidP="00CF2223">
            <w:pPr>
              <w:spacing w:after="0"/>
              <w:rPr>
                <w:rFonts w:ascii="Times New Roman" w:hAnsi="Times New Roman"/>
              </w:rPr>
            </w:pPr>
            <w:r w:rsidRPr="00CF2223">
              <w:rPr>
                <w:rFonts w:ascii="Times New Roman" w:hAnsi="Times New Roman"/>
              </w:rPr>
              <w:t>Макарова М.А.</w:t>
            </w:r>
          </w:p>
        </w:tc>
      </w:tr>
    </w:tbl>
    <w:p w:rsidR="00F843E8" w:rsidRPr="00CF2223" w:rsidRDefault="00F843E8" w:rsidP="00CF2223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/>
          <w:lang w:val="en-US"/>
        </w:rPr>
      </w:pPr>
    </w:p>
    <w:p w:rsidR="004474C4" w:rsidRDefault="004474C4" w:rsidP="00F843E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2372E" w:rsidRDefault="00D2372E" w:rsidP="002141DD">
      <w:pPr>
        <w:spacing w:after="0" w:line="240" w:lineRule="auto"/>
      </w:pPr>
    </w:p>
    <w:sectPr w:rsidR="00D23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29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549"/>
    <w:rsid w:val="000303D4"/>
    <w:rsid w:val="0004730D"/>
    <w:rsid w:val="000B2447"/>
    <w:rsid w:val="002141DD"/>
    <w:rsid w:val="00247D52"/>
    <w:rsid w:val="002623BE"/>
    <w:rsid w:val="00267CAA"/>
    <w:rsid w:val="002A5F3B"/>
    <w:rsid w:val="004474C4"/>
    <w:rsid w:val="00493A96"/>
    <w:rsid w:val="00716239"/>
    <w:rsid w:val="0086638F"/>
    <w:rsid w:val="00A51FD3"/>
    <w:rsid w:val="00B53A76"/>
    <w:rsid w:val="00CC2A40"/>
    <w:rsid w:val="00CF2223"/>
    <w:rsid w:val="00D2372E"/>
    <w:rsid w:val="00E56BC0"/>
    <w:rsid w:val="00EB261D"/>
    <w:rsid w:val="00EE4549"/>
    <w:rsid w:val="00F675C9"/>
    <w:rsid w:val="00F843E8"/>
    <w:rsid w:val="00F9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2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D2372E"/>
    <w:pPr>
      <w:keepNext/>
      <w:widowControl w:val="0"/>
      <w:shd w:val="clear" w:color="auto" w:fill="FFFFFF"/>
      <w:autoSpaceDE w:val="0"/>
      <w:autoSpaceDN w:val="0"/>
      <w:adjustRightInd w:val="0"/>
      <w:spacing w:before="634" w:after="0" w:line="322" w:lineRule="exact"/>
      <w:ind w:left="3734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37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372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2372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character" w:styleId="a5">
    <w:name w:val="Hyperlink"/>
    <w:rsid w:val="00D2372E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214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141DD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Contents">
    <w:name w:val="Table Contents"/>
    <w:basedOn w:val="a"/>
    <w:uiPriority w:val="99"/>
    <w:rsid w:val="00EB2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16</cp:revision>
  <dcterms:created xsi:type="dcterms:W3CDTF">2020-04-06T05:34:00Z</dcterms:created>
  <dcterms:modified xsi:type="dcterms:W3CDTF">2021-04-13T08:36:00Z</dcterms:modified>
</cp:coreProperties>
</file>